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a76ed6330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3896aceb4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4ff5d0ba7450e" /><Relationship Type="http://schemas.openxmlformats.org/officeDocument/2006/relationships/numbering" Target="/word/numbering.xml" Id="Rddc356ec114c4cdd" /><Relationship Type="http://schemas.openxmlformats.org/officeDocument/2006/relationships/settings" Target="/word/settings.xml" Id="Rce472d861bdb4ddd" /><Relationship Type="http://schemas.openxmlformats.org/officeDocument/2006/relationships/image" Target="/word/media/3dc6dfba-4836-4fb0-b7a8-2447977674cc.png" Id="Rbe13896aceb440bb" /></Relationships>
</file>