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8c523445e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84c6ebb1a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Butrimai,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b2f90f47f49fe" /><Relationship Type="http://schemas.openxmlformats.org/officeDocument/2006/relationships/numbering" Target="/word/numbering.xml" Id="R243291dcaee04a0d" /><Relationship Type="http://schemas.openxmlformats.org/officeDocument/2006/relationships/settings" Target="/word/settings.xml" Id="Rdccd7273eae4448e" /><Relationship Type="http://schemas.openxmlformats.org/officeDocument/2006/relationships/image" Target="/word/media/41dcd2b0-e43c-4c1b-b2d2-db792fdcfb96.png" Id="R9fa84c6ebb1a44ba" /></Relationships>
</file>