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6a794dcdc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3d83c3a9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b6ae3829c4030" /><Relationship Type="http://schemas.openxmlformats.org/officeDocument/2006/relationships/numbering" Target="/word/numbering.xml" Id="R73482a6f698f4b0c" /><Relationship Type="http://schemas.openxmlformats.org/officeDocument/2006/relationships/settings" Target="/word/settings.xml" Id="R859f716bdf6247bf" /><Relationship Type="http://schemas.openxmlformats.org/officeDocument/2006/relationships/image" Target="/word/media/b2b6190d-9093-4527-8489-8bea9e75450a.png" Id="R27e3d83c3a9f43a0" /></Relationships>
</file>