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1c2f959d3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c9a76a1e5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Darzininkai,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2da50c0074a21" /><Relationship Type="http://schemas.openxmlformats.org/officeDocument/2006/relationships/numbering" Target="/word/numbering.xml" Id="R96d428b59b7d4a69" /><Relationship Type="http://schemas.openxmlformats.org/officeDocument/2006/relationships/settings" Target="/word/settings.xml" Id="R9791326cfe0b4cbc" /><Relationship Type="http://schemas.openxmlformats.org/officeDocument/2006/relationships/image" Target="/word/media/34b91e66-8ebf-4153-8a31-90fe29836f5f.png" Id="Rc45c9a76a1e54302" /></Relationships>
</file>