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1c7ae8a34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25fbb9539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f7f90828040d7" /><Relationship Type="http://schemas.openxmlformats.org/officeDocument/2006/relationships/numbering" Target="/word/numbering.xml" Id="Rddd8e44c2f564763" /><Relationship Type="http://schemas.openxmlformats.org/officeDocument/2006/relationships/settings" Target="/word/settings.xml" Id="R73853fd6f8a040d3" /><Relationship Type="http://schemas.openxmlformats.org/officeDocument/2006/relationships/image" Target="/word/media/3411584f-059c-4ac5-adc6-7421e8d14343.png" Id="R92225fbb95394978" /></Relationships>
</file>