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e1246541f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6bc3bf2c8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Diktariskiai,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8e9533b9d4f84" /><Relationship Type="http://schemas.openxmlformats.org/officeDocument/2006/relationships/numbering" Target="/word/numbering.xml" Id="Rc4a75c5ace9a4d5a" /><Relationship Type="http://schemas.openxmlformats.org/officeDocument/2006/relationships/settings" Target="/word/settings.xml" Id="Red2df2d37f184a98" /><Relationship Type="http://schemas.openxmlformats.org/officeDocument/2006/relationships/image" Target="/word/media/0cb6f978-4851-4c3f-a641-df03b8e899de.png" Id="R47e6bc3bf2c84f15" /></Relationships>
</file>