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ed43a6b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dca85fcff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Dirvonenai,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60051f0448b3" /><Relationship Type="http://schemas.openxmlformats.org/officeDocument/2006/relationships/numbering" Target="/word/numbering.xml" Id="R5ae221b9bb1b4a18" /><Relationship Type="http://schemas.openxmlformats.org/officeDocument/2006/relationships/settings" Target="/word/settings.xml" Id="Rc3233c51670e4fd3" /><Relationship Type="http://schemas.openxmlformats.org/officeDocument/2006/relationships/image" Target="/word/media/75b269a5-a4af-4b35-9fb1-ebf3b822902c.png" Id="Rb90dca85fcff4e80" /></Relationships>
</file>