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ffc9dc9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df9ce15c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Grabupai,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ee2b64684396" /><Relationship Type="http://schemas.openxmlformats.org/officeDocument/2006/relationships/numbering" Target="/word/numbering.xml" Id="R2e70ae1d8e224dd5" /><Relationship Type="http://schemas.openxmlformats.org/officeDocument/2006/relationships/settings" Target="/word/settings.xml" Id="R544bcf67fc094bbd" /><Relationship Type="http://schemas.openxmlformats.org/officeDocument/2006/relationships/image" Target="/word/media/a9cac42e-a5c5-4c76-a98e-e024e3a1c9cd.png" Id="R05efdf9ce15c43d8" /></Relationships>
</file>