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2b2ec7e33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9adf522a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Greizenai,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62f6898dc466d" /><Relationship Type="http://schemas.openxmlformats.org/officeDocument/2006/relationships/numbering" Target="/word/numbering.xml" Id="Rdf8f062ecd274499" /><Relationship Type="http://schemas.openxmlformats.org/officeDocument/2006/relationships/settings" Target="/word/settings.xml" Id="Ra23ccc541b5d4e45" /><Relationship Type="http://schemas.openxmlformats.org/officeDocument/2006/relationships/image" Target="/word/media/1a8894be-d8ea-4b8e-8885-0a57bf25c335.png" Id="Rdfe29adf522a431b" /></Relationships>
</file>