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d8caf8f1c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4e28fff02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Juodiskes,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3b1ff7f3d4dd7" /><Relationship Type="http://schemas.openxmlformats.org/officeDocument/2006/relationships/numbering" Target="/word/numbering.xml" Id="R15784dfe23f44be3" /><Relationship Type="http://schemas.openxmlformats.org/officeDocument/2006/relationships/settings" Target="/word/settings.xml" Id="R35003bc775a543e2" /><Relationship Type="http://schemas.openxmlformats.org/officeDocument/2006/relationships/image" Target="/word/media/6044b72c-8194-49dd-862a-0d40b0122e7d.png" Id="Rba44e28fff024d6a" /></Relationships>
</file>