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08293b7c4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1c0d077f0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Kazokai,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e3127e7064ad9" /><Relationship Type="http://schemas.openxmlformats.org/officeDocument/2006/relationships/numbering" Target="/word/numbering.xml" Id="R8d9e21b1a1144b6c" /><Relationship Type="http://schemas.openxmlformats.org/officeDocument/2006/relationships/settings" Target="/word/settings.xml" Id="R15e4adbdaa664b48" /><Relationship Type="http://schemas.openxmlformats.org/officeDocument/2006/relationships/image" Target="/word/media/86a0dda9-3122-4a82-8a17-adaeaf59d5c4.png" Id="R93a1c0d077f04c22" /></Relationships>
</file>