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c7698b2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598fa6ed9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Kirmeliai,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cbee5f77c49ab" /><Relationship Type="http://schemas.openxmlformats.org/officeDocument/2006/relationships/numbering" Target="/word/numbering.xml" Id="R670cc078f0004942" /><Relationship Type="http://schemas.openxmlformats.org/officeDocument/2006/relationships/settings" Target="/word/settings.xml" Id="R37570fe75b5843b1" /><Relationship Type="http://schemas.openxmlformats.org/officeDocument/2006/relationships/image" Target="/word/media/4de247af-09a8-4fce-9bd0-688c2a9a3c19.png" Id="R2a0598fa6ed94a2a" /></Relationships>
</file>