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cee0c5e8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e1ee3d1bc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Kriaukenai,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f664866be4c9b" /><Relationship Type="http://schemas.openxmlformats.org/officeDocument/2006/relationships/numbering" Target="/word/numbering.xml" Id="Rb34edce74a5846a6" /><Relationship Type="http://schemas.openxmlformats.org/officeDocument/2006/relationships/settings" Target="/word/settings.xml" Id="R0586bde5333a4eb5" /><Relationship Type="http://schemas.openxmlformats.org/officeDocument/2006/relationships/image" Target="/word/media/c4599027-364c-4ae1-a774-fe8afe0ca1cb.png" Id="R644e1ee3d1bc4f45" /></Relationships>
</file>