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77b50c9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515cb12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b76cf9ac41d5" /><Relationship Type="http://schemas.openxmlformats.org/officeDocument/2006/relationships/numbering" Target="/word/numbering.xml" Id="R1e47f3a7d22e4705" /><Relationship Type="http://schemas.openxmlformats.org/officeDocument/2006/relationships/settings" Target="/word/settings.xml" Id="Ra28769a88fe94b8d" /><Relationship Type="http://schemas.openxmlformats.org/officeDocument/2006/relationships/image" Target="/word/media/ce162a94-3503-478e-9708-cc546cdbfd0d.png" Id="R32f9515cb1224ba3" /></Relationships>
</file>