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27ef1a06d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4891f9306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Laplegiai,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6cffc0f264fc4" /><Relationship Type="http://schemas.openxmlformats.org/officeDocument/2006/relationships/numbering" Target="/word/numbering.xml" Id="R8d9526ba09f7483c" /><Relationship Type="http://schemas.openxmlformats.org/officeDocument/2006/relationships/settings" Target="/word/settings.xml" Id="Rc20659cc9e1b448d" /><Relationship Type="http://schemas.openxmlformats.org/officeDocument/2006/relationships/image" Target="/word/media/38d4a9f3-5e16-4059-97cd-ee199dec2bdf.png" Id="R9334891f93064c9c" /></Relationships>
</file>