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2be2b832e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92420d295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Leliusiai,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6fec3422c4095" /><Relationship Type="http://schemas.openxmlformats.org/officeDocument/2006/relationships/numbering" Target="/word/numbering.xml" Id="R4c4e15c42da0471d" /><Relationship Type="http://schemas.openxmlformats.org/officeDocument/2006/relationships/settings" Target="/word/settings.xml" Id="R19b135d2ceb44aa5" /><Relationship Type="http://schemas.openxmlformats.org/officeDocument/2006/relationships/image" Target="/word/media/27c79981-adaa-420d-ab07-50aa092ca29e.png" Id="R42592420d295482a" /></Relationships>
</file>