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c11c2a16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bd875ba66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fbfe1848454f" /><Relationship Type="http://schemas.openxmlformats.org/officeDocument/2006/relationships/numbering" Target="/word/numbering.xml" Id="R7de8a31689924d38" /><Relationship Type="http://schemas.openxmlformats.org/officeDocument/2006/relationships/settings" Target="/word/settings.xml" Id="R52407e52db0140a6" /><Relationship Type="http://schemas.openxmlformats.org/officeDocument/2006/relationships/image" Target="/word/media/4b4fd6cd-da27-415f-87cf-1918bb79ffc6.png" Id="R7d4bd875ba664d44" /></Relationships>
</file>