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2538fe32b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a7021b6b8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ed8826a354a50" /><Relationship Type="http://schemas.openxmlformats.org/officeDocument/2006/relationships/numbering" Target="/word/numbering.xml" Id="Rcf53ab18a235416f" /><Relationship Type="http://schemas.openxmlformats.org/officeDocument/2006/relationships/settings" Target="/word/settings.xml" Id="Rdd43ac87b7794520" /><Relationship Type="http://schemas.openxmlformats.org/officeDocument/2006/relationships/image" Target="/word/media/38629b66-6898-43e2-a614-5cad33cf299b.png" Id="R94ea7021b6b848ce" /></Relationships>
</file>