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f65d82d94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ddf0ca893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Martyniskenai,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966fe1d0a47f4" /><Relationship Type="http://schemas.openxmlformats.org/officeDocument/2006/relationships/numbering" Target="/word/numbering.xml" Id="Rd6869d5230e24fe5" /><Relationship Type="http://schemas.openxmlformats.org/officeDocument/2006/relationships/settings" Target="/word/settings.xml" Id="Rcc9c476691654e32" /><Relationship Type="http://schemas.openxmlformats.org/officeDocument/2006/relationships/image" Target="/word/media/dbcd1841-b0d2-4f2a-9fca-e8cba7d4268f.png" Id="R81dddf0ca8934284" /></Relationships>
</file>