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4d4ff75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d8e7b65c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Mikalava,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f0b775da482d" /><Relationship Type="http://schemas.openxmlformats.org/officeDocument/2006/relationships/numbering" Target="/word/numbering.xml" Id="Ra5d306fdbfc941f2" /><Relationship Type="http://schemas.openxmlformats.org/officeDocument/2006/relationships/settings" Target="/word/settings.xml" Id="Rd2bbe683c7754422" /><Relationship Type="http://schemas.openxmlformats.org/officeDocument/2006/relationships/image" Target="/word/media/15345385-8ba6-49ac-8053-118e0f6e3458.png" Id="Rc54ad8e7b65c4db7" /></Relationships>
</file>