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8c257751c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1593d1de2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Nakiskeliai,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662c9cf6e4559" /><Relationship Type="http://schemas.openxmlformats.org/officeDocument/2006/relationships/numbering" Target="/word/numbering.xml" Id="Rcca0669e5b2e44e3" /><Relationship Type="http://schemas.openxmlformats.org/officeDocument/2006/relationships/settings" Target="/word/settings.xml" Id="R6b5acb2654a84d2c" /><Relationship Type="http://schemas.openxmlformats.org/officeDocument/2006/relationships/image" Target="/word/media/2702f2d7-ddee-4c02-88e6-fd7cfcdbbb24.png" Id="R9a81593d1de247df" /></Relationships>
</file>