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76f4adc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aec3c0cc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1c108cdae4ab0" /><Relationship Type="http://schemas.openxmlformats.org/officeDocument/2006/relationships/numbering" Target="/word/numbering.xml" Id="Rbd7dcb0f42654209" /><Relationship Type="http://schemas.openxmlformats.org/officeDocument/2006/relationships/settings" Target="/word/settings.xml" Id="R5093b6dcc33e40ff" /><Relationship Type="http://schemas.openxmlformats.org/officeDocument/2006/relationships/image" Target="/word/media/75ef1a95-a4a3-48b3-8292-88ecf49b294e.png" Id="R36caec3c0cc04296" /></Relationships>
</file>