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d12eb8b36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cb031becc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Pakirsinys,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e0ba0eacf4fc1" /><Relationship Type="http://schemas.openxmlformats.org/officeDocument/2006/relationships/numbering" Target="/word/numbering.xml" Id="Re67e2584e78b4d3b" /><Relationship Type="http://schemas.openxmlformats.org/officeDocument/2006/relationships/settings" Target="/word/settings.xml" Id="R2533f51f8f1a4c79" /><Relationship Type="http://schemas.openxmlformats.org/officeDocument/2006/relationships/image" Target="/word/media/57840f4e-989f-49f7-bdc6-0ffa73de035d.png" Id="Raedcb031becc44c3" /></Relationships>
</file>