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d15801cc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b4f792a07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Papurviai,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f2d1b8a324601" /><Relationship Type="http://schemas.openxmlformats.org/officeDocument/2006/relationships/numbering" Target="/word/numbering.xml" Id="Rbc492685c8a943c9" /><Relationship Type="http://schemas.openxmlformats.org/officeDocument/2006/relationships/settings" Target="/word/settings.xml" Id="R685d010891b64c5b" /><Relationship Type="http://schemas.openxmlformats.org/officeDocument/2006/relationships/image" Target="/word/media/4206922a-a9b6-461b-b7b6-eba38503e48c.png" Id="Raccb4f792a07452e" /></Relationships>
</file>