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691a9507e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82c6766bd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Ricieliai,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f2c9383024c4e" /><Relationship Type="http://schemas.openxmlformats.org/officeDocument/2006/relationships/numbering" Target="/word/numbering.xml" Id="R3c718a73967e416a" /><Relationship Type="http://schemas.openxmlformats.org/officeDocument/2006/relationships/settings" Target="/word/settings.xml" Id="R3c8559cc67db4071" /><Relationship Type="http://schemas.openxmlformats.org/officeDocument/2006/relationships/image" Target="/word/media/f1b820f7-e6b5-4710-823a-522b7bb28255.png" Id="R2c682c6766bd469e" /></Relationships>
</file>