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f3f9f827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285bc3bd4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Ruseineliai,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10f80b34f41c7" /><Relationship Type="http://schemas.openxmlformats.org/officeDocument/2006/relationships/numbering" Target="/word/numbering.xml" Id="Re66c34c63c7a4978" /><Relationship Type="http://schemas.openxmlformats.org/officeDocument/2006/relationships/settings" Target="/word/settings.xml" Id="R357e1f74508c404f" /><Relationship Type="http://schemas.openxmlformats.org/officeDocument/2006/relationships/image" Target="/word/media/4db2f47f-887f-491b-a856-5bb4b7ab3a43.png" Id="R644285bc3bd44ff5" /></Relationships>
</file>