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0c111de10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edc6a26a5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Ruska,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376ec53e34a77" /><Relationship Type="http://schemas.openxmlformats.org/officeDocument/2006/relationships/numbering" Target="/word/numbering.xml" Id="R1899ccf5ea8b4a5c" /><Relationship Type="http://schemas.openxmlformats.org/officeDocument/2006/relationships/settings" Target="/word/settings.xml" Id="R75005e3a874f45c2" /><Relationship Type="http://schemas.openxmlformats.org/officeDocument/2006/relationships/image" Target="/word/media/a2afa384-cc59-4d1b-8d60-8c192bf29fb8.png" Id="Rd64edc6a26a54153" /></Relationships>
</file>