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38fdaed3f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4c8fc9ef3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2711ec3c142e7" /><Relationship Type="http://schemas.openxmlformats.org/officeDocument/2006/relationships/numbering" Target="/word/numbering.xml" Id="R5b5e552139c44b92" /><Relationship Type="http://schemas.openxmlformats.org/officeDocument/2006/relationships/settings" Target="/word/settings.xml" Id="R945fbc2b1aba4de4" /><Relationship Type="http://schemas.openxmlformats.org/officeDocument/2006/relationships/image" Target="/word/media/4e5bd28d-3991-45db-b234-52fef77b470e.png" Id="R0c24c8fc9ef34c4b" /></Relationships>
</file>