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2b827e8c8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ce5bf643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d1b67e05448d7" /><Relationship Type="http://schemas.openxmlformats.org/officeDocument/2006/relationships/numbering" Target="/word/numbering.xml" Id="R1630217382814933" /><Relationship Type="http://schemas.openxmlformats.org/officeDocument/2006/relationships/settings" Target="/word/settings.xml" Id="R7409a554e22942b7" /><Relationship Type="http://schemas.openxmlformats.org/officeDocument/2006/relationships/image" Target="/word/media/0f68ab2d-b051-49c6-8c5a-30f9e28a96c7.png" Id="R0d52ce5bf6434269" /></Relationships>
</file>