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b56626169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93ceb8fe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Skrabiai,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b047fc6284367" /><Relationship Type="http://schemas.openxmlformats.org/officeDocument/2006/relationships/numbering" Target="/word/numbering.xml" Id="R3709306e88134557" /><Relationship Type="http://schemas.openxmlformats.org/officeDocument/2006/relationships/settings" Target="/word/settings.xml" Id="Re1ae227ceebf4119" /><Relationship Type="http://schemas.openxmlformats.org/officeDocument/2006/relationships/image" Target="/word/media/5977cb3e-6b0b-41ea-bf5c-a97ecc5b3046.png" Id="R864c93ceb8fe4133" /></Relationships>
</file>