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1fb7ea927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3cf187c8d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Slapsile,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4f83e83ee44cd" /><Relationship Type="http://schemas.openxmlformats.org/officeDocument/2006/relationships/numbering" Target="/word/numbering.xml" Id="R5dea33bfd1a84904" /><Relationship Type="http://schemas.openxmlformats.org/officeDocument/2006/relationships/settings" Target="/word/settings.xml" Id="R200f5b5161994555" /><Relationship Type="http://schemas.openxmlformats.org/officeDocument/2006/relationships/image" Target="/word/media/9c3c3d45-074a-4702-9023-b5d1fa132c3d.png" Id="R2983cf187c8d4e32" /></Relationships>
</file>