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1550f274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df0a82d1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Stulgiai,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80e061db40d0" /><Relationship Type="http://schemas.openxmlformats.org/officeDocument/2006/relationships/numbering" Target="/word/numbering.xml" Id="Rab180ccff44140f0" /><Relationship Type="http://schemas.openxmlformats.org/officeDocument/2006/relationships/settings" Target="/word/settings.xml" Id="R30db092f8f2d4bb1" /><Relationship Type="http://schemas.openxmlformats.org/officeDocument/2006/relationships/image" Target="/word/media/f85b8869-c686-4f2f-8be2-c213409bcd3c.png" Id="R713df0a82d104391" /></Relationships>
</file>