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03446d68c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1f8d43fe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Svarpliai,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c260f40c8494f" /><Relationship Type="http://schemas.openxmlformats.org/officeDocument/2006/relationships/numbering" Target="/word/numbering.xml" Id="R4ef38b3e124d4b49" /><Relationship Type="http://schemas.openxmlformats.org/officeDocument/2006/relationships/settings" Target="/word/settings.xml" Id="Rb27af22766d24c68" /><Relationship Type="http://schemas.openxmlformats.org/officeDocument/2006/relationships/image" Target="/word/media/84628f5d-3a3d-48a7-a8ea-306bf4e42d3f.png" Id="Rd66e1f8d43fe4e39" /></Relationships>
</file>