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cb0f0c408e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27685eef0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Tyruliai,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2d5b02f4d45f8" /><Relationship Type="http://schemas.openxmlformats.org/officeDocument/2006/relationships/numbering" Target="/word/numbering.xml" Id="Rab4507e38cdd4fe2" /><Relationship Type="http://schemas.openxmlformats.org/officeDocument/2006/relationships/settings" Target="/word/settings.xml" Id="R2a9be59359774e5e" /><Relationship Type="http://schemas.openxmlformats.org/officeDocument/2006/relationships/image" Target="/word/media/9dc6e7c5-1ecf-46a2-a087-8920ca74a61f.png" Id="R0de27685eef04702" /></Relationships>
</file>