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95ff77b0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f7a6ca9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Vaiskoniai,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b858d5f254ade" /><Relationship Type="http://schemas.openxmlformats.org/officeDocument/2006/relationships/numbering" Target="/word/numbering.xml" Id="R31a3ab54d38b483a" /><Relationship Type="http://schemas.openxmlformats.org/officeDocument/2006/relationships/settings" Target="/word/settings.xml" Id="R299a9c9ffa304dff" /><Relationship Type="http://schemas.openxmlformats.org/officeDocument/2006/relationships/image" Target="/word/media/45988b65-7570-44d1-a50c-95e078d1a4fa.png" Id="Rb98ef7a6ca9f4219" /></Relationships>
</file>