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cef332392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ce3763d97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Valakeliai,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779c4a6d4433e" /><Relationship Type="http://schemas.openxmlformats.org/officeDocument/2006/relationships/numbering" Target="/word/numbering.xml" Id="R45617186562b4232" /><Relationship Type="http://schemas.openxmlformats.org/officeDocument/2006/relationships/settings" Target="/word/settings.xml" Id="R9fc17fa9b1b940f6" /><Relationship Type="http://schemas.openxmlformats.org/officeDocument/2006/relationships/image" Target="/word/media/474bb5b7-0599-4009-8a33-b81743b69286.png" Id="R23ece3763d974b95" /></Relationships>
</file>