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ba79880e6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6bc2dd259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Vidukle,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c57d28dd541cb" /><Relationship Type="http://schemas.openxmlformats.org/officeDocument/2006/relationships/numbering" Target="/word/numbering.xml" Id="R5a53693b41134e12" /><Relationship Type="http://schemas.openxmlformats.org/officeDocument/2006/relationships/settings" Target="/word/settings.xml" Id="Rec1ccc73ba6f4375" /><Relationship Type="http://schemas.openxmlformats.org/officeDocument/2006/relationships/image" Target="/word/media/ca99988b-ab87-4761-b418-3b7219fd109e.png" Id="R5546bc2dd2594b6e" /></Relationships>
</file>