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163f059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d2bd4e9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634daa6c74854" /><Relationship Type="http://schemas.openxmlformats.org/officeDocument/2006/relationships/numbering" Target="/word/numbering.xml" Id="Re54d849b02b54042" /><Relationship Type="http://schemas.openxmlformats.org/officeDocument/2006/relationships/settings" Target="/word/settings.xml" Id="R1bf4711d1e6845fb" /><Relationship Type="http://schemas.openxmlformats.org/officeDocument/2006/relationships/image" Target="/word/media/508dd525-fa26-45ec-af90-1928699d8dcf.png" Id="R720cd2bd4e984fde" /></Relationships>
</file>