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3b49780f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1a8e662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Zuvintai,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44b08c52c4190" /><Relationship Type="http://schemas.openxmlformats.org/officeDocument/2006/relationships/numbering" Target="/word/numbering.xml" Id="R29828c1319014255" /><Relationship Type="http://schemas.openxmlformats.org/officeDocument/2006/relationships/settings" Target="/word/settings.xml" Id="R01a6dad7b1fc4023" /><Relationship Type="http://schemas.openxmlformats.org/officeDocument/2006/relationships/image" Target="/word/media/e6e7e36f-8fb8-4005-8984-61e7cfdc58d5.png" Id="Recbb1a8e66254774" /></Relationships>
</file>