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7b2fd1194244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b3c278438d45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Zvirbliai,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3e22afd2354aeb" /><Relationship Type="http://schemas.openxmlformats.org/officeDocument/2006/relationships/numbering" Target="/word/numbering.xml" Id="Re934cde7ed494571" /><Relationship Type="http://schemas.openxmlformats.org/officeDocument/2006/relationships/settings" Target="/word/settings.xml" Id="R65cb87d913464f41" /><Relationship Type="http://schemas.openxmlformats.org/officeDocument/2006/relationships/image" Target="/word/media/2b4caa8b-8d5c-4352-bc7f-4554165e6f42.png" Id="Rc0b3c278438d4532" /></Relationships>
</file>