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f56e137e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4c489cd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Zvirgzdziai,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68f830444dc8" /><Relationship Type="http://schemas.openxmlformats.org/officeDocument/2006/relationships/numbering" Target="/word/numbering.xml" Id="Re5c5c510cb8b448e" /><Relationship Type="http://schemas.openxmlformats.org/officeDocument/2006/relationships/settings" Target="/word/settings.xml" Id="R1103f01a22ac46ca" /><Relationship Type="http://schemas.openxmlformats.org/officeDocument/2006/relationships/image" Target="/word/media/0b0ee0a0-1e60-43d8-b609-1d9a533e1858.png" Id="R77f74c489cd74ed0" /></Relationships>
</file>