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34a12da8c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1d34e85c2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Differdange,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ad60047404d8b" /><Relationship Type="http://schemas.openxmlformats.org/officeDocument/2006/relationships/numbering" Target="/word/numbering.xml" Id="R2d04d551417d40df" /><Relationship Type="http://schemas.openxmlformats.org/officeDocument/2006/relationships/settings" Target="/word/settings.xml" Id="R365f33d7f3194b53" /><Relationship Type="http://schemas.openxmlformats.org/officeDocument/2006/relationships/image" Target="/word/media/1444cb66-18d7-4c25-bc72-5ca74661b6fc.png" Id="Rab71d34e85c24f91" /></Relationships>
</file>