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56f7aec0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174d44d9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Goeblange,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ef1c6c6f74873" /><Relationship Type="http://schemas.openxmlformats.org/officeDocument/2006/relationships/numbering" Target="/word/numbering.xml" Id="Rb1ecfd08a03b43ac" /><Relationship Type="http://schemas.openxmlformats.org/officeDocument/2006/relationships/settings" Target="/word/settings.xml" Id="Ra047907eb4cf4fc5" /><Relationship Type="http://schemas.openxmlformats.org/officeDocument/2006/relationships/image" Target="/word/media/1086d26a-c6f7-4cc9-a04e-4e8aadfb84bd.png" Id="Red5174d44d9e4a3d" /></Relationships>
</file>