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ba2d83256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1cb54b599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Schrassig,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1d54576b34690" /><Relationship Type="http://schemas.openxmlformats.org/officeDocument/2006/relationships/numbering" Target="/word/numbering.xml" Id="Rdbf70c27d823439b" /><Relationship Type="http://schemas.openxmlformats.org/officeDocument/2006/relationships/settings" Target="/word/settings.xml" Id="Rc33ef87de9134baf" /><Relationship Type="http://schemas.openxmlformats.org/officeDocument/2006/relationships/image" Target="/word/media/425b5093-8782-4317-bd01-8c46ce9a11e2.png" Id="Re791cb54b5994d2d" /></Relationships>
</file>