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beaddbc1b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2968d766e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Tomm,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6d40ff3e04228" /><Relationship Type="http://schemas.openxmlformats.org/officeDocument/2006/relationships/numbering" Target="/word/numbering.xml" Id="R6a477ca4b2b24fc1" /><Relationship Type="http://schemas.openxmlformats.org/officeDocument/2006/relationships/settings" Target="/word/settings.xml" Id="R3c25b9a907f84c2c" /><Relationship Type="http://schemas.openxmlformats.org/officeDocument/2006/relationships/image" Target="/word/media/b942bfdc-c8e4-4196-afeb-5d06bb66d01c.png" Id="R5862968d766e4d9f" /></Relationships>
</file>