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ce2e5fa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ffcfb534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Wallendorf-Pont,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9f3ed108456b" /><Relationship Type="http://schemas.openxmlformats.org/officeDocument/2006/relationships/numbering" Target="/word/numbering.xml" Id="Re55d515470884812" /><Relationship Type="http://schemas.openxmlformats.org/officeDocument/2006/relationships/settings" Target="/word/settings.xml" Id="R9445571148ed4aea" /><Relationship Type="http://schemas.openxmlformats.org/officeDocument/2006/relationships/image" Target="/word/media/cc96a80d-9a30-4048-8d58-445f3868f20a.png" Id="Rf29cffcfb5344573" /></Relationships>
</file>