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8593be0a7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5787f08c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Mzuzu,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96cfb62854b1f" /><Relationship Type="http://schemas.openxmlformats.org/officeDocument/2006/relationships/numbering" Target="/word/numbering.xml" Id="Raee85d1aa7384c3a" /><Relationship Type="http://schemas.openxmlformats.org/officeDocument/2006/relationships/settings" Target="/word/settings.xml" Id="Rdfd4eeabbb844ffd" /><Relationship Type="http://schemas.openxmlformats.org/officeDocument/2006/relationships/image" Target="/word/media/fb67c5fb-c86e-48b4-88b7-aec75f0fe35b.png" Id="R67545787f08c44ac" /></Relationships>
</file>