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a78032e9d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0b5e3fa19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Pasir Gudang,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14a63998d4dbc" /><Relationship Type="http://schemas.openxmlformats.org/officeDocument/2006/relationships/numbering" Target="/word/numbering.xml" Id="Raabc0222e58f4c5f" /><Relationship Type="http://schemas.openxmlformats.org/officeDocument/2006/relationships/settings" Target="/word/settings.xml" Id="R6e8b8aaaf50248de" /><Relationship Type="http://schemas.openxmlformats.org/officeDocument/2006/relationships/image" Target="/word/media/4184168e-c2c0-49f9-b9ae-b589978003fa.png" Id="R9a50b5e3fa19436f" /></Relationships>
</file>