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af5438244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a330aeb64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Male, Maldives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23465b2d844cd" /><Relationship Type="http://schemas.openxmlformats.org/officeDocument/2006/relationships/numbering" Target="/word/numbering.xml" Id="Rc7df5f8d9d2a4c39" /><Relationship Type="http://schemas.openxmlformats.org/officeDocument/2006/relationships/settings" Target="/word/settings.xml" Id="R43652a6567ab4037" /><Relationship Type="http://schemas.openxmlformats.org/officeDocument/2006/relationships/image" Target="/word/media/b45b2a90-7405-4d0a-8831-db47d62e2057.png" Id="Rf8ba330aeb6448f4" /></Relationships>
</file>