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769d5bee1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aa174e055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 Malheureux,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c09dc4c644828" /><Relationship Type="http://schemas.openxmlformats.org/officeDocument/2006/relationships/numbering" Target="/word/numbering.xml" Id="Rea098753097f49f3" /><Relationship Type="http://schemas.openxmlformats.org/officeDocument/2006/relationships/settings" Target="/word/settings.xml" Id="R5dc286f43237437a" /><Relationship Type="http://schemas.openxmlformats.org/officeDocument/2006/relationships/image" Target="/word/media/ef45be88-7ebc-4a3a-9aae-3cb2fa792e37.png" Id="Rc4eaa174e05545e4" /></Relationships>
</file>